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617AC0" w:rsidRPr="000956F4" w:rsidTr="00617AC0">
        <w:trPr>
          <w:trHeight w:val="3947"/>
        </w:trPr>
        <w:tc>
          <w:tcPr>
            <w:tcW w:w="10440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617AC0" w:rsidRDefault="00617AC0" w:rsidP="00617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0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0956F4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</w:p>
          <w:p w:rsidR="00617AC0" w:rsidRPr="000956F4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 городского округа Лобня</w:t>
            </w:r>
          </w:p>
          <w:p w:rsidR="00617AC0" w:rsidRPr="000956F4" w:rsidRDefault="007C5E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26.11.2019 г. № 202/51</w:t>
            </w:r>
            <w:bookmarkStart w:id="0" w:name="_GoBack"/>
            <w:bookmarkEnd w:id="0"/>
          </w:p>
          <w:p w:rsidR="00617AC0" w:rsidRPr="000956F4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бюджете городского округа Лобня на 2020 год</w:t>
            </w:r>
          </w:p>
          <w:p w:rsidR="00617AC0" w:rsidRPr="000956F4" w:rsidRDefault="00617AC0" w:rsidP="00617AC0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плановый период 2020 и 2021 годов»</w:t>
            </w:r>
          </w:p>
          <w:p w:rsidR="00617AC0" w:rsidRPr="000956F4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0956F4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0956F4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0956F4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бюджета городского округа Лобня на 2020 год по целевым статьям </w:t>
            </w:r>
          </w:p>
          <w:p w:rsidR="00617AC0" w:rsidRPr="000956F4" w:rsidRDefault="00617AC0" w:rsidP="0033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617AC0" w:rsidRPr="000956F4" w:rsidRDefault="00617AC0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0956F4" w:rsidRDefault="00617AC0" w:rsidP="0061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тыс. рублей</w:t>
            </w:r>
          </w:p>
        </w:tc>
      </w:tr>
      <w:tr w:rsidR="00C830F5" w:rsidRPr="000956F4" w:rsidTr="00617AC0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0956F4" w:rsidRDefault="00C830F5" w:rsidP="00C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830F5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0956F4" w:rsidRDefault="00C830F5" w:rsidP="00C83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«Здравоохранение»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0956F4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30F5" w:rsidRPr="000956F4" w:rsidRDefault="00C830F5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0F5" w:rsidRPr="000956F4" w:rsidRDefault="0060100E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7 248,0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7 248,0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1 248,3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5 999,7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 xml:space="preserve">Публичные нормативные социальные выплаты </w:t>
            </w:r>
            <w:r w:rsidR="00473171" w:rsidRPr="000956F4">
              <w:rPr>
                <w:rFonts w:ascii="Times New Roman" w:eastAsia="Times New Roman" w:hAnsi="Times New Roman"/>
                <w:lang w:eastAsia="ru-RU"/>
              </w:rPr>
              <w:t>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3 819,1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01 5 03 00420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2 180,6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«Культура»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364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0100E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65 902,6</w:t>
            </w:r>
          </w:p>
        </w:tc>
      </w:tr>
      <w:tr w:rsidR="00B30B3D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D" w:rsidRPr="000956F4" w:rsidRDefault="00B30B3D" w:rsidP="00B30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музейного дела и народных художественных промыслов»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0956F4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0B3D" w:rsidRPr="000956F4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0956F4" w:rsidRDefault="00B30B3D" w:rsidP="00617AC0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10 770,0</w:t>
            </w:r>
          </w:p>
        </w:tc>
      </w:tr>
      <w:tr w:rsidR="00B30B3D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D" w:rsidRPr="000956F4" w:rsidRDefault="00B30B3D" w:rsidP="00B30B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выполнения функций муниципальных музеев»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0956F4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0B3D" w:rsidRPr="000956F4" w:rsidRDefault="00B30B3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B3D" w:rsidRPr="000956F4" w:rsidRDefault="00B30B3D" w:rsidP="00617AC0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10 770,0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10 770,0</w:t>
            </w:r>
          </w:p>
        </w:tc>
      </w:tr>
      <w:tr w:rsidR="00696112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10 770,0</w:t>
            </w:r>
          </w:p>
        </w:tc>
      </w:tr>
      <w:tr w:rsidR="00696112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02 2 01 06130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10 770,0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D1460B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D1460B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696112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20 500,0</w:t>
            </w:r>
          </w:p>
        </w:tc>
      </w:tr>
      <w:tr w:rsidR="00696112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02 3 01 06100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12" w:rsidRPr="000956F4" w:rsidRDefault="00696112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20 500,0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2 630,0</w:t>
            </w:r>
          </w:p>
        </w:tc>
      </w:tr>
      <w:tr w:rsidR="0016607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2 630,0</w:t>
            </w:r>
          </w:p>
        </w:tc>
      </w:tr>
      <w:tr w:rsidR="0016607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02 3 01 00450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073" w:rsidRPr="000956F4" w:rsidRDefault="0016607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2 630,0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1452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«Развитие профессионального искусства, гастрольно-концертной </w:t>
            </w:r>
            <w:r w:rsidR="00145273">
              <w:rPr>
                <w:rFonts w:ascii="Times New Roman" w:eastAsia="Times New Roman" w:hAnsi="Times New Roman" w:cs="Times New Roman"/>
                <w:lang w:eastAsia="ru-RU"/>
              </w:rPr>
              <w:t xml:space="preserve">и культурно-досуговой 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14527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 кинематографии»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B66196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119 097,4</w:t>
            </w:r>
          </w:p>
        </w:tc>
      </w:tr>
      <w:tr w:rsidR="00F10881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функций театрально-концертных учреждений, муниципальных учреждений культуры»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AF6412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41 846</w:t>
            </w:r>
            <w:r w:rsidR="008C4C7D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,9</w:t>
            </w:r>
          </w:p>
        </w:tc>
      </w:tr>
      <w:tr w:rsidR="00F10881" w:rsidRPr="000956F4" w:rsidTr="003809B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881" w:rsidRPr="000956F4" w:rsidRDefault="00F10881" w:rsidP="00F10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881" w:rsidRPr="000956F4" w:rsidRDefault="00F10881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81" w:rsidRPr="000956F4" w:rsidRDefault="003809B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5 376,4</w:t>
            </w:r>
          </w:p>
        </w:tc>
      </w:tr>
      <w:tr w:rsidR="008C4C7D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3809B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5 376,4</w:t>
            </w:r>
          </w:p>
        </w:tc>
      </w:tr>
      <w:tr w:rsidR="008C4C7D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L4660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C7D" w:rsidRPr="000956F4" w:rsidRDefault="008C4C7D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7D" w:rsidRPr="000956F4" w:rsidRDefault="003809B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5 376,4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617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02 4 01 74660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617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617A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2 322,6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02 4 01 74660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2 322,6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02 4 01 74660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2 322,6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33 097,9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02 4 01 06120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33 097,9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050,0</w:t>
            </w:r>
          </w:p>
        </w:tc>
      </w:tr>
      <w:tr w:rsidR="00CC43DE" w:rsidRPr="000956F4" w:rsidTr="00117E8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Основное мероприятие «Обеспечение функций культурно-досуговых учреждений»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77 250,5</w:t>
            </w:r>
          </w:p>
        </w:tc>
      </w:tr>
      <w:tr w:rsidR="00CC43DE" w:rsidRPr="000956F4" w:rsidTr="00117E8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75 410,5</w:t>
            </w:r>
          </w:p>
        </w:tc>
      </w:tr>
      <w:tr w:rsidR="00CC43DE" w:rsidRPr="000956F4" w:rsidTr="00117E8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75 410,5</w:t>
            </w:r>
          </w:p>
        </w:tc>
      </w:tr>
      <w:tr w:rsidR="00CC43DE" w:rsidRPr="000956F4" w:rsidTr="00117E8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45 269,9</w:t>
            </w:r>
          </w:p>
        </w:tc>
      </w:tr>
      <w:tr w:rsidR="00CC43DE" w:rsidRPr="000956F4" w:rsidTr="00117E8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02 4 05 06110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DE" w:rsidRPr="000956F4" w:rsidRDefault="00CC43DE" w:rsidP="00CC4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30 140,6</w:t>
            </w:r>
          </w:p>
        </w:tc>
      </w:tr>
      <w:tr w:rsidR="00AF6412" w:rsidRPr="000956F4" w:rsidTr="00AF6412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 xml:space="preserve">02 </w:t>
            </w:r>
            <w:r w:rsidR="00CC43DE" w:rsidRPr="000956F4">
              <w:rPr>
                <w:rFonts w:ascii="Times New Roman" w:hAnsi="Times New Roman" w:cs="Times New Roman"/>
              </w:rPr>
              <w:t>4</w:t>
            </w:r>
            <w:r w:rsidRPr="000956F4">
              <w:rPr>
                <w:rFonts w:ascii="Times New Roman" w:hAnsi="Times New Roman" w:cs="Times New Roman"/>
              </w:rPr>
              <w:t xml:space="preserve"> 05 00500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</w:t>
            </w:r>
            <w:r w:rsidR="000956F4">
              <w:rPr>
                <w:rFonts w:ascii="Times New Roman" w:hAnsi="Times New Roman" w:cs="Times New Roman"/>
              </w:rPr>
              <w:t xml:space="preserve"> </w:t>
            </w:r>
            <w:r w:rsidRPr="000956F4">
              <w:rPr>
                <w:rFonts w:ascii="Times New Roman" w:hAnsi="Times New Roman" w:cs="Times New Roman"/>
              </w:rPr>
              <w:t>840,0</w:t>
            </w:r>
          </w:p>
        </w:tc>
      </w:tr>
      <w:tr w:rsidR="00AF6412" w:rsidRPr="000956F4" w:rsidTr="00AF6412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 xml:space="preserve">02 </w:t>
            </w:r>
            <w:r w:rsidR="00CC43DE" w:rsidRPr="000956F4">
              <w:rPr>
                <w:rFonts w:ascii="Times New Roman" w:hAnsi="Times New Roman" w:cs="Times New Roman"/>
              </w:rPr>
              <w:t>4</w:t>
            </w:r>
            <w:r w:rsidRPr="000956F4">
              <w:rPr>
                <w:rFonts w:ascii="Times New Roman" w:hAnsi="Times New Roman" w:cs="Times New Roman"/>
              </w:rPr>
              <w:t xml:space="preserve"> 05 00500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</w:t>
            </w:r>
            <w:r w:rsidR="000956F4">
              <w:rPr>
                <w:rFonts w:ascii="Times New Roman" w:hAnsi="Times New Roman" w:cs="Times New Roman"/>
              </w:rPr>
              <w:t xml:space="preserve"> </w:t>
            </w:r>
            <w:r w:rsidRPr="000956F4">
              <w:rPr>
                <w:rFonts w:ascii="Times New Roman" w:hAnsi="Times New Roman" w:cs="Times New Roman"/>
              </w:rPr>
              <w:t>840,0</w:t>
            </w:r>
          </w:p>
        </w:tc>
      </w:tr>
      <w:tr w:rsidR="00AF6412" w:rsidRPr="000956F4" w:rsidTr="00AF6412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 xml:space="preserve">02 </w:t>
            </w:r>
            <w:r w:rsidR="00CC43DE" w:rsidRPr="000956F4">
              <w:rPr>
                <w:rFonts w:ascii="Times New Roman" w:hAnsi="Times New Roman" w:cs="Times New Roman"/>
              </w:rPr>
              <w:t>4</w:t>
            </w:r>
            <w:r w:rsidRPr="000956F4">
              <w:rPr>
                <w:rFonts w:ascii="Times New Roman" w:hAnsi="Times New Roman" w:cs="Times New Roman"/>
              </w:rPr>
              <w:t xml:space="preserve"> 05 00500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</w:t>
            </w:r>
            <w:r w:rsidR="000956F4">
              <w:rPr>
                <w:rFonts w:ascii="Times New Roman" w:hAnsi="Times New Roman" w:cs="Times New Roman"/>
              </w:rPr>
              <w:t xml:space="preserve"> </w:t>
            </w:r>
            <w:r w:rsidRPr="000956F4">
              <w:rPr>
                <w:rFonts w:ascii="Times New Roman" w:hAnsi="Times New Roman" w:cs="Times New Roman"/>
              </w:rPr>
              <w:t>650,0</w:t>
            </w:r>
          </w:p>
        </w:tc>
      </w:tr>
      <w:tr w:rsidR="00AF6412" w:rsidRPr="000956F4" w:rsidTr="00AF6412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 xml:space="preserve">02 </w:t>
            </w:r>
            <w:r w:rsidR="00CC43DE" w:rsidRPr="000956F4">
              <w:rPr>
                <w:rFonts w:ascii="Times New Roman" w:hAnsi="Times New Roman" w:cs="Times New Roman"/>
              </w:rPr>
              <w:t>4</w:t>
            </w:r>
            <w:r w:rsidRPr="000956F4">
              <w:rPr>
                <w:rFonts w:ascii="Times New Roman" w:hAnsi="Times New Roman" w:cs="Times New Roman"/>
              </w:rPr>
              <w:t xml:space="preserve"> 05 00500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2" w:rsidRPr="000956F4" w:rsidRDefault="00AF6412" w:rsidP="00AF6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190,0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архивного дела»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02 7 00 00000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02 7 02 00000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</w:tbl>
    <w:p w:rsidR="000956F4" w:rsidRDefault="000956F4">
      <w:r>
        <w:lastRenderedPageBreak/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02 7 02 60690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</w:tr>
      <w:tr w:rsidR="003809B3" w:rsidRPr="000956F4" w:rsidTr="003809B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</w:tr>
      <w:tr w:rsidR="003809B3" w:rsidRPr="000956F4" w:rsidTr="003809B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8 610,2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5 900,2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5 288,5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02 8 01 00500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парков культуры и отдыха»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02 9 00 00000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«Соответствие нормативу обеспеченности парками культуры и отдыха»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02 9 01 00000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3 470,0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3 470,0</w:t>
            </w:r>
          </w:p>
        </w:tc>
      </w:tr>
      <w:tr w:rsidR="003809B3" w:rsidRPr="000956F4" w:rsidTr="003A2D3A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3 470,0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02 9 01 06170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3 470,0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«Образование»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2 332 345,5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«Дошкольное образование»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770 949,1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761 808,1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177 707,1</w:t>
            </w:r>
          </w:p>
        </w:tc>
      </w:tr>
    </w:tbl>
    <w:p w:rsidR="003A2D3A" w:rsidRDefault="003A2D3A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177 707,1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03 1 02 06040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177 707,1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03 1 02 72110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15 365,0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38 597,0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1 556,0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367,0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03 1 02 62140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36 674,0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03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03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03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03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1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P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2</w:t>
            </w:r>
            <w:r w:rsidRPr="000956F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0956F4">
              <w:rPr>
                <w:rFonts w:ascii="Times New Roman" w:eastAsia="Times New Roman" w:hAnsi="Times New Roman"/>
                <w:lang w:eastAsia="ru-RU"/>
              </w:rPr>
              <w:t>S2330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9 141,0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«Общее образование»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1 403 701,1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1 332 752,1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130 373,1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130 373,1</w:t>
            </w:r>
          </w:p>
        </w:tc>
      </w:tr>
      <w:tr w:rsidR="003809B3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03 2 01 06050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130 373,1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1 193 005,0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03 2 01 62210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9 374,0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59 592,0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03 2 03 60680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54 243,2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881,8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03 2 03 62230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</w:tr>
      <w:tr w:rsidR="003809B3" w:rsidRPr="000956F4" w:rsidTr="0083640D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2 E1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11 357,0</w:t>
            </w:r>
          </w:p>
        </w:tc>
      </w:tr>
      <w:tr w:rsidR="003809B3" w:rsidRPr="000956F4" w:rsidTr="0083640D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проведению капитального ремонта в муниципальных общеобразовательных организациях </w:t>
            </w:r>
            <w:r w:rsidR="003F5497" w:rsidRPr="000956F4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03 2 E1 </w:t>
            </w:r>
            <w:r w:rsidR="003F5497" w:rsidRPr="000956F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03 2 E1 </w:t>
            </w:r>
            <w:r w:rsidR="003F5497" w:rsidRPr="000956F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03 2 E1 </w:t>
            </w:r>
            <w:r w:rsidR="003F5497" w:rsidRPr="000956F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11 357,0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134 808,1</w:t>
            </w:r>
          </w:p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03 3 03 06060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128 793,1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A1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3 A1 S0480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22 887,2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прочих учреждений образования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10 962,0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03 5 01 06080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1 847,4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Стипендии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03 5 01 00950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193,4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Муниципальная программа «Социальная защита населения»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5F6F9A" w:rsidP="005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91 216,0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поддержка граждан»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5F6F9A" w:rsidP="005F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71 794</w:t>
            </w:r>
            <w:r w:rsidR="00751993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34 334</w:t>
            </w:r>
            <w:r w:rsidR="00751993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B268AF" w:rsidP="00B2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17 202</w:t>
            </w:r>
            <w:r w:rsidR="003809B3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B268AF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B268AF" w:rsidP="0038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B3" w:rsidRPr="000956F4" w:rsidRDefault="00B268AF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09B3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B3" w:rsidRPr="000956F4" w:rsidRDefault="00B268AF" w:rsidP="00B2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129,0</w:t>
            </w:r>
          </w:p>
        </w:tc>
      </w:tr>
      <w:tr w:rsidR="00B268A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AF" w:rsidRPr="000956F4" w:rsidRDefault="00B268AF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AF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8AF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AF" w:rsidRPr="000956F4" w:rsidRDefault="00B268AF" w:rsidP="00B2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17 073,0</w:t>
            </w:r>
          </w:p>
        </w:tc>
      </w:tr>
      <w:tr w:rsidR="00B268A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AF" w:rsidRPr="000956F4" w:rsidRDefault="00B268AF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AF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8AF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AF" w:rsidRPr="000956F4" w:rsidRDefault="00B268AF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17 073,0</w:t>
            </w:r>
          </w:p>
        </w:tc>
      </w:tr>
      <w:tr w:rsidR="003809B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B3" w:rsidRPr="000956F4" w:rsidRDefault="003809B3" w:rsidP="00380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9B3" w:rsidRPr="000956F4" w:rsidRDefault="003809B3" w:rsidP="0038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04 1 03 71410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</w:tr>
      <w:tr w:rsidR="00CF3289" w:rsidRPr="000956F4" w:rsidTr="007A2DF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1 891,6</w:t>
            </w:r>
          </w:p>
        </w:tc>
      </w:tr>
      <w:tr w:rsidR="00CF3289" w:rsidRPr="000956F4" w:rsidTr="007A2DF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CF3289" w:rsidRPr="000956F4" w:rsidTr="007A2DF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04 1 03 61420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240,4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29 782,0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29 782,0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3 809,7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3 809,7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25 372,3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595,5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24 776,8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F3289" w:rsidRPr="000956F4" w:rsidTr="00617AC0">
        <w:trPr>
          <w:trHeight w:val="2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04 1 10 00930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04 1 18 00840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«Доступная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3 305,0</w:t>
            </w:r>
          </w:p>
        </w:tc>
      </w:tr>
      <w:tr w:rsidR="00CF3289" w:rsidRPr="000956F4" w:rsidTr="00115F6F">
        <w:trPr>
          <w:trHeight w:val="80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«Создание безбарьерной среды на объектах социальной, инженерной и транспортной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3 305,0</w:t>
            </w:r>
          </w:p>
        </w:tc>
      </w:tr>
      <w:tr w:rsidR="00CF3289" w:rsidRPr="000956F4" w:rsidTr="00115F6F">
        <w:trPr>
          <w:trHeight w:val="112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</w:t>
            </w:r>
            <w:r w:rsidRPr="000956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1 765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CF3289" w:rsidRPr="000956F4" w:rsidTr="00115F6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</w:t>
            </w:r>
            <w:r w:rsidRPr="000956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1 765,0</w:t>
            </w:r>
          </w:p>
        </w:tc>
      </w:tr>
      <w:tr w:rsidR="00CF3289" w:rsidRPr="000956F4" w:rsidTr="003A2D3A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</w:t>
            </w:r>
            <w:r w:rsidRPr="000956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F3289" w:rsidRPr="000956F4" w:rsidTr="00617AC0">
        <w:trPr>
          <w:trHeight w:val="48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F3289" w:rsidRPr="000956F4" w:rsidTr="00617AC0">
        <w:trPr>
          <w:trHeight w:val="4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04 2 02 71560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br w:type="page"/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</w:t>
            </w:r>
            <w:r w:rsidR="0060100E"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 том числе в организациях, осуществляющих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F3289" w:rsidRPr="000956F4" w:rsidTr="00617AC0">
        <w:trPr>
          <w:trHeight w:val="48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04 2 02 72640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CF3289" w:rsidRPr="000956F4" w:rsidTr="00617AC0">
        <w:trPr>
          <w:trHeight w:val="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04 2 02 00960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отдыха и оздоровления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5 617,0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10 200,0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10 125,0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3 05 S2190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 поддержка социально ориентированных некоммерческих организаций 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04 9 00 00000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финансовой поддержки СО НКО»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04 9 01 00000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Оказание поддержки социально ориентированным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F3289" w:rsidRPr="000956F4" w:rsidTr="00617AC0">
        <w:trPr>
          <w:trHeight w:val="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F3289" w:rsidRPr="000956F4" w:rsidTr="00617AC0">
        <w:trPr>
          <w:trHeight w:val="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 (за исключением государственных (муниципальных) учреждений)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04 9 01 00760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«Спорт»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105 066,2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P5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CF3289" w:rsidRPr="000956F4" w:rsidTr="004C70EC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P5 72610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11 000,0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CF3289" w:rsidRPr="000956F4" w:rsidTr="00617AC0">
        <w:trPr>
          <w:trHeight w:val="43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80 925,0</w:t>
            </w:r>
          </w:p>
        </w:tc>
      </w:tr>
      <w:tr w:rsidR="00CF3289" w:rsidRPr="000956F4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37 878,6</w:t>
            </w:r>
          </w:p>
        </w:tc>
      </w:tr>
      <w:tr w:rsidR="00CF3289" w:rsidRPr="000956F4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05 1 01 06140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43 046,4</w:t>
            </w:r>
          </w:p>
        </w:tc>
      </w:tr>
      <w:tr w:rsidR="00CF3289" w:rsidRPr="000956F4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CF3289" w:rsidRPr="000956F4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CF3289" w:rsidRPr="000956F4" w:rsidTr="004C70EC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05 1 01 00570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6 681,8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6 681,8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05 4 01 00130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сельского хозяйства»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2 109,0</w:t>
            </w:r>
          </w:p>
        </w:tc>
      </w:tr>
      <w:tr w:rsidR="00CF3289" w:rsidRPr="000956F4" w:rsidTr="0024033E">
        <w:trPr>
          <w:trHeight w:val="57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«Развитие мелиорации земель </w:t>
            </w: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сельскохозяйственного назначения»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F3289" w:rsidRPr="000956F4" w:rsidTr="0024033E">
        <w:trPr>
          <w:trHeight w:val="10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06 2 01 01280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F3289" w:rsidRPr="000956F4" w:rsidTr="0024033E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   06 2 01 01280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F3289" w:rsidRPr="000956F4" w:rsidTr="0024033E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   06 2 01 01280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эпизоотического и ветеринарно-санитарного благополучия»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CF3289" w:rsidRPr="000956F4" w:rsidTr="00617AC0">
        <w:trPr>
          <w:trHeight w:val="3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CF3289" w:rsidRPr="000956F4" w:rsidTr="00617AC0">
        <w:trPr>
          <w:trHeight w:val="39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06 4 01 60870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1 759,0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«Экология и окружающая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«Проведение обследований состояния окружающей среды и проведение мероприятий по охране окружающей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1 670,0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07 1 01 00370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«Безопасность и обеспечение безопасности жизнедеятельности населения»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5943E2" w:rsidP="0059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43 960,3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D25ED5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B6FBA"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6 341,1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08 1 01 00300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493,5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охраны общественного порядка на территории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CF3289" w:rsidRPr="000956F4" w:rsidTr="00617AC0">
        <w:trPr>
          <w:trHeight w:val="32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CF3289" w:rsidRPr="000956F4" w:rsidTr="00617AC0">
        <w:trPr>
          <w:trHeight w:val="37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08 1 02 00350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08 1 02 00780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CF3289" w:rsidRPr="000956F4" w:rsidTr="003A2D3A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CF3289" w:rsidRPr="000956F4" w:rsidTr="00617AC0">
        <w:trPr>
          <w:trHeight w:val="41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CF3289" w:rsidRPr="000956F4" w:rsidTr="00617AC0">
        <w:trPr>
          <w:trHeight w:val="41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08 1 04 00900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18 003,4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CF3289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CF3289" w:rsidRPr="000956F4" w:rsidTr="00617AC0">
        <w:trPr>
          <w:trHeight w:val="46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CF3289" w:rsidRPr="000956F4" w:rsidTr="00617AC0">
        <w:trPr>
          <w:trHeight w:val="46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08 1 05 00990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89" w:rsidRPr="000956F4" w:rsidRDefault="00CF3289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</w:tr>
      <w:tr w:rsidR="007D517C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7C" w:rsidRPr="000956F4" w:rsidRDefault="007D517C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связанных с наркоманией и токсикоманией"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0350DF" w:rsidP="000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17C" w:rsidRPr="000956F4" w:rsidRDefault="007D517C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E10FCD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909,0</w:t>
            </w:r>
          </w:p>
        </w:tc>
      </w:tr>
      <w:tr w:rsidR="007D517C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7C" w:rsidRPr="000956F4" w:rsidRDefault="007D517C" w:rsidP="00DC35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  <w:r w:rsidR="00DC3532"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0350DF" w:rsidP="000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17C" w:rsidRPr="000956F4" w:rsidRDefault="007D517C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513557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746D44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44" w:rsidRPr="000956F4" w:rsidRDefault="0029366A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44" w:rsidRPr="000956F4" w:rsidRDefault="00DA5539" w:rsidP="000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6D44" w:rsidRPr="000956F4" w:rsidRDefault="0029366A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44" w:rsidRPr="000956F4" w:rsidRDefault="009F63F8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746D44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D44" w:rsidRPr="000956F4" w:rsidRDefault="0029366A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44" w:rsidRPr="000956F4" w:rsidRDefault="00DA5539" w:rsidP="000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08 1 06 62820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6D44" w:rsidRPr="000956F4" w:rsidRDefault="0029366A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D44" w:rsidRPr="000956F4" w:rsidRDefault="009F63F8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7D517C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17C" w:rsidRPr="000956F4" w:rsidRDefault="007D517C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  <w:r w:rsidR="00DC3532"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 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0350DF" w:rsidP="0003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17C" w:rsidRPr="000956F4" w:rsidRDefault="007D517C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17C" w:rsidRPr="000956F4" w:rsidRDefault="00513557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96351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13" w:rsidRPr="000956F4" w:rsidRDefault="00963513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963513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13" w:rsidRPr="000956F4" w:rsidRDefault="00746D44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08 1 06 72820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513" w:rsidRPr="000956F4" w:rsidRDefault="00746D44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08 1 07 00000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CF32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CF3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08 1 07 06250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1 104,5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08 2 01 00340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1 104,5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«Выполнение мероприятий по безопасности населения на водных объектах, расположенных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08 2 02 00730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содержание системно-аппаратного комплекса «Безопасный город»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08 2 03 00340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1 400,0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08 3 01 00690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1 400,0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760,0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«Повышение степени пожарной безопасности»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760,0</w:t>
            </w:r>
          </w:p>
        </w:tc>
      </w:tr>
      <w:tr w:rsidR="00BD40CF" w:rsidRPr="000956F4" w:rsidTr="004C70EC">
        <w:trPr>
          <w:trHeight w:val="5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760,0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08 4 01 00360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760,0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гражданской обороны»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08 5 01 00700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готовности защитных сооружений и других объектов гражданской обороны на территории муниципальных образований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08 5 02 00000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территориальной обороне и гражданской обороне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08 5 02 00670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08 6 00 00000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08 6 01 00000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jc w:val="center"/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развитие муниципальных экстренных оперативных служб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10 909,7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08 6 01 01020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10 909,7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«Жилище»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19 216,7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«Финансовое обеспечение выполнения отдельных государственных полномочий в сфере жилищной политики, переданных органам местного самоуправления»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09 1 07 60710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09 1 07 60710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09 1 07 60710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</w:tr>
      <w:tr w:rsidR="00BD40CF" w:rsidRPr="000956F4" w:rsidTr="00474A4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09 1 07 60710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BD40CF" w:rsidRPr="000956F4" w:rsidTr="00474A4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09 1 07 60710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молодых семей»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BD40CF" w:rsidRPr="000956F4" w:rsidTr="00617AC0">
        <w:trPr>
          <w:trHeight w:val="43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BD40CF" w:rsidRPr="000956F4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BD40CF" w:rsidRPr="000956F4" w:rsidTr="00617AC0">
        <w:trPr>
          <w:trHeight w:val="43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2 01 L4970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1 339,8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09 3 01 60820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«Социальная ипотека»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BD40CF" w:rsidRPr="000956F4" w:rsidTr="00617AC0">
        <w:trPr>
          <w:trHeight w:val="27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BD40CF" w:rsidRPr="000956F4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BD40CF" w:rsidRPr="000956F4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09 4 01 S0220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инженерной инфраструктуры и энергоэффективности»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25 032,0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«Строительство, реконструкция, капитальный (текущий)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10 3 02 74080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10 3 04 01300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10 3 04 01300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10 3 04 01300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10 3 05 00190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3 900,0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10 4 01 00190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учета энергоресурсов в жилищном фонде»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10 4 02 01200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10 8 00 00000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10 8 01 00000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10 8 01 62670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«Предпринимательство»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7B6FBA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11 3 02 00750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«Управление имуществом и муниципальными финансами»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278 367,3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имущественного комплекса»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34 877,1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23 307,5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5 007,5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4 309,0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12 1 02 00790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12 1 03 60830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BD40CF" w:rsidRPr="000956F4" w:rsidTr="00115F6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12 1 03 60830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BD40CF" w:rsidRPr="000956F4" w:rsidTr="00115F6F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12 1 03 60830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1 882,5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12 1 03 60830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12 1 03 60830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«Создание условий для реализации полномочий органов местного самоуправления»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9 530,6</w:t>
            </w:r>
          </w:p>
        </w:tc>
      </w:tr>
      <w:tr w:rsidR="00BD40CF" w:rsidRPr="000956F4" w:rsidTr="001F73C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BD40CF" w:rsidRPr="000956F4" w:rsidTr="001F73C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9 291,6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</w:tr>
      <w:tr w:rsidR="00BD40CF" w:rsidRPr="000956F4" w:rsidTr="001F73C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12 1 07 00130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«Совершенствование муниципальной службы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профессионального развития муниципальных служащих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</w:tbl>
    <w:p w:rsidR="000956F4" w:rsidRDefault="000956F4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12 3 01 00830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«Управление муниципальными финансами»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12 4 06 00000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27 000,0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12 4 06 00800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27 000,0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Обеспечивающая подпрограмма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216 290,2</w:t>
            </w:r>
          </w:p>
        </w:tc>
      </w:tr>
      <w:tr w:rsidR="00BD40CF" w:rsidRPr="000956F4" w:rsidTr="00D94818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225 820,8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124 525,0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106 272,3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16 200,1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2 052,6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18 561,5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14 434,5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4 127,0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62 987,5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55 457,2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55 457,2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7 529,3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6 304,5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6 140,5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12 5 01 06090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мероприятий по мобилизационной подготовке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12 5 01 00720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12 5 01 00870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21 840,9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13 1 01 00820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«Организация создания и эксплуатации сети объектов наружной рекламы»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13 1 07 00000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13 1 07 00660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«Молодежь Подмосковья»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13 4 00 00000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13 4 01 00000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13 4 01 00770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3 599,9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13 4 01 06020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3 599,9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7 281,0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13 5 03 00000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5 559,0</w:t>
            </w:r>
          </w:p>
        </w:tc>
      </w:tr>
      <w:tr w:rsidR="00BD40CF" w:rsidRPr="000956F4" w:rsidTr="00C34290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5 559,0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13 5 03 51180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13 5 0451200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13 5 04 51200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13 5 04 51200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13 5 06 00000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lastRenderedPageBreak/>
              <w:t>Субвенции на проведение Всероссийской переписи населения 2020 года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13 50 6 54690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13 50 6 54690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1 720,0 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13 50 6 54690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и функционирование дорожно-транспортного комплекса»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158 712,0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«Дороги Подмосковья»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149 762,0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149 762,0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14 2 05 00220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S0240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14 2 05 70240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14 5 00 00000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«Создание условий для реализации полномочий органов местного самоуправления»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14 5 01 00000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14 5 01 00230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«Цифровое муниципальное образование»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70 142,0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60 654,0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15 1 02 00000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58 728,0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5C60DA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15 1 02</w:t>
            </w:r>
            <w:r w:rsidRPr="000956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</w:t>
            </w: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0140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BD40CF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15 1 02 S0140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BD40CF" w:rsidRPr="000956F4" w:rsidTr="00DD1323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hAnsi="Times New Roman" w:cs="Times New Roman"/>
              </w:rPr>
              <w:t>15 1 02 S0140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48 840,4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48 840,4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9 093,6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15 1 02 06190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0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 xml:space="preserve">15 1 03 </w:t>
            </w:r>
            <w:r w:rsidRPr="000956F4">
              <w:rPr>
                <w:rFonts w:ascii="Times New Roman" w:hAnsi="Times New Roman" w:cs="Times New Roman"/>
                <w:lang w:val="en-US"/>
              </w:rPr>
              <w:t>S</w:t>
            </w:r>
            <w:r w:rsidRPr="000956F4">
              <w:rPr>
                <w:rFonts w:ascii="Times New Roman" w:hAnsi="Times New Roman" w:cs="Times New Roman"/>
              </w:rPr>
              <w:t>0860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0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03 S0860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0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56F4">
              <w:rPr>
                <w:rFonts w:ascii="Times New Roman" w:hAnsi="Times New Roman" w:cs="Times New Roman"/>
              </w:rPr>
              <w:t>15 1 03 S0860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0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«Информационная инфраструктура»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D40CF" w:rsidRPr="000956F4" w:rsidTr="00617AC0">
        <w:trPr>
          <w:trHeight w:val="48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D40CF" w:rsidRPr="000956F4" w:rsidTr="00617AC0">
        <w:trPr>
          <w:trHeight w:val="4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15 2 01 01150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«Информационная безопасность»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BD40CF" w:rsidRPr="000956F4" w:rsidTr="00617AC0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BD40CF" w:rsidRPr="000956F4" w:rsidTr="00617AC0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15 2 02 01160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«Цифровое государственное управление»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BD40CF" w:rsidRPr="000956F4" w:rsidTr="00617AC0">
        <w:trPr>
          <w:trHeight w:val="2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BD40CF" w:rsidRPr="000956F4" w:rsidTr="00617AC0">
        <w:trPr>
          <w:trHeight w:val="29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15 2 03 01170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«Цифровое государственное управление»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1 843,0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BD40CF" w:rsidRPr="000956F4" w:rsidTr="00617AC0">
        <w:trPr>
          <w:trHeight w:val="58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BD40CF" w:rsidRPr="000956F4" w:rsidTr="00F66EA6">
        <w:trPr>
          <w:trHeight w:val="61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S0940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1 779,0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15 2 D6 70940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программа «Архитектура и градостроительство»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«Реализация политики пространственного развития»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«Финансовое обеспечение выполнения отдельных государственных полномочий в сфере архитектуры и градостроительства, переданных органам  местного самоуправления»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16 2 03 00000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45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16 2 03 60700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«Формирование современной комфортной городской среды»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329 037,0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«Комфортная городская среда»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98 015,4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14 450,0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стел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BD40CF" w:rsidRPr="000956F4" w:rsidTr="00617AC0">
        <w:trPr>
          <w:trHeight w:val="4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S0280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14 158,0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17 1 01 70280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17 1 01 70280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17 1 01 70280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83 565,4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55551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S0070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Приобретение коммунальной техники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S1360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BD40CF" w:rsidRPr="000956F4" w:rsidTr="00D477B2">
        <w:trPr>
          <w:trHeight w:val="22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tabs>
                <w:tab w:val="left" w:pos="65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71580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1 F2 72740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«Благоустройство территорий»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«Обеспечение комфортной среды проживания на территории муниципального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благоустройства территории городского округа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17 2 01 00630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34 300,0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1 917,7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17 2 01 06240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«Создание условий для обеспечения комфортного проживания жителей в многоквартирных домах»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26 021,6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17 3 01 00000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7 989,5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7 989,5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7 989,5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17 3 01 S0950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7 989,5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18 032,1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18 032,1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18 032,1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17 3 02 01260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18 032,1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«Строительство объектов социальной инфраструктуры»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504 202,1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504 202,1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504 202,1</w:t>
            </w:r>
          </w:p>
        </w:tc>
      </w:tr>
    </w:tbl>
    <w:p w:rsidR="006B0DB1" w:rsidRDefault="006B0DB1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120"/>
        <w:gridCol w:w="1860"/>
        <w:gridCol w:w="1040"/>
        <w:gridCol w:w="1420"/>
      </w:tblGrid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Пристройка к зданию МБОУ СОШ № 6, расположенная по адресу: Московская область, г. Лобня, ул. Аэропортовская, дом 1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338 449,1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Школа на 1100 мест по адресу: Московская область, г. Лобня, мкр. Катюшки, ул. Физкультурная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17 876,0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Пристройка на 400 мест к зданию МБОУ СОШ № 4 по адресу: Московская область, г. Лобня, ул. Чайковского, д. 2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147 877,0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147 877,0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18 3 E1 S4483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147 877,0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65 110,4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61 184,9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61 184,9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S9602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61 184,9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3 925,5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3 925,5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19 2 04 79602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3 925,5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4 223 537,0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19 855,9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представительного органа местного самоуправления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2 636,6</w:t>
            </w:r>
          </w:p>
        </w:tc>
      </w:tr>
      <w:tr w:rsidR="00BD40CF" w:rsidRPr="000956F4" w:rsidTr="00617AC0">
        <w:trPr>
          <w:trHeight w:val="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9 579,2</w:t>
            </w:r>
          </w:p>
        </w:tc>
      </w:tr>
    </w:tbl>
    <w:p w:rsidR="006B0DB1" w:rsidRDefault="006B0DB1">
      <w:r>
        <w:br w:type="page"/>
      </w:r>
    </w:p>
    <w:tbl>
      <w:tblPr>
        <w:tblW w:w="10440" w:type="dxa"/>
        <w:tblInd w:w="96" w:type="dxa"/>
        <w:tblLook w:val="04A0" w:firstRow="1" w:lastRow="0" w:firstColumn="1" w:lastColumn="0" w:noHBand="0" w:noVBand="1"/>
      </w:tblPr>
      <w:tblGrid>
        <w:gridCol w:w="6958"/>
        <w:gridCol w:w="1559"/>
        <w:gridCol w:w="567"/>
        <w:gridCol w:w="1356"/>
      </w:tblGrid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6 629,2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2 950,0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контрольно-счетной палаты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5 103,5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4 299,0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95 0 00 00150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BD40CF" w:rsidRPr="000956F4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99 0 00 00100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2 650,0</w:t>
            </w:r>
          </w:p>
        </w:tc>
      </w:tr>
      <w:tr w:rsidR="00BD40CF" w:rsidRPr="000956F4" w:rsidTr="003A2D3A">
        <w:trPr>
          <w:trHeight w:val="30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непрограммных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39 505,9</w:t>
            </w:r>
          </w:p>
        </w:tc>
      </w:tr>
      <w:tr w:rsidR="00BD40CF" w:rsidRPr="00C830F5" w:rsidTr="003A2D3A">
        <w:trPr>
          <w:trHeight w:val="2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0CF" w:rsidRPr="000956F4" w:rsidRDefault="00BD40CF" w:rsidP="00BD4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40CF" w:rsidRPr="000956F4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0CF" w:rsidRPr="00617AC0" w:rsidRDefault="00BD40CF" w:rsidP="00B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56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4 263 042,9</w:t>
            </w:r>
          </w:p>
        </w:tc>
      </w:tr>
    </w:tbl>
    <w:p w:rsidR="001B3D61" w:rsidRDefault="001B3D61" w:rsidP="00C830F5">
      <w:pPr>
        <w:spacing w:after="0"/>
      </w:pPr>
    </w:p>
    <w:sectPr w:rsidR="001B3D61" w:rsidSect="00115F6F">
      <w:footerReference w:type="default" r:id="rId7"/>
      <w:pgSz w:w="11906" w:h="16838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11" w:rsidRDefault="00E97611" w:rsidP="00C830F5">
      <w:pPr>
        <w:spacing w:after="0" w:line="240" w:lineRule="auto"/>
      </w:pPr>
      <w:r>
        <w:separator/>
      </w:r>
    </w:p>
  </w:endnote>
  <w:endnote w:type="continuationSeparator" w:id="0">
    <w:p w:rsidR="00E97611" w:rsidRDefault="00E97611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0956F4" w:rsidRDefault="00E9761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56F4" w:rsidRDefault="00095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11" w:rsidRDefault="00E97611" w:rsidP="00C830F5">
      <w:pPr>
        <w:spacing w:after="0" w:line="240" w:lineRule="auto"/>
      </w:pPr>
      <w:r>
        <w:separator/>
      </w:r>
    </w:p>
  </w:footnote>
  <w:footnote w:type="continuationSeparator" w:id="0">
    <w:p w:rsidR="00E97611" w:rsidRDefault="00E97611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7465"/>
    <w:rsid w:val="00017E2C"/>
    <w:rsid w:val="0002348B"/>
    <w:rsid w:val="00024548"/>
    <w:rsid w:val="00024AAC"/>
    <w:rsid w:val="00031181"/>
    <w:rsid w:val="00032D32"/>
    <w:rsid w:val="000350DF"/>
    <w:rsid w:val="00036A47"/>
    <w:rsid w:val="00052BFE"/>
    <w:rsid w:val="00054848"/>
    <w:rsid w:val="00054D93"/>
    <w:rsid w:val="000565DA"/>
    <w:rsid w:val="00056F54"/>
    <w:rsid w:val="00060B78"/>
    <w:rsid w:val="0007562D"/>
    <w:rsid w:val="00082901"/>
    <w:rsid w:val="000839D6"/>
    <w:rsid w:val="000843BE"/>
    <w:rsid w:val="000956F4"/>
    <w:rsid w:val="000974D4"/>
    <w:rsid w:val="000A4D38"/>
    <w:rsid w:val="000C4E7A"/>
    <w:rsid w:val="000C54E3"/>
    <w:rsid w:val="000D1DE1"/>
    <w:rsid w:val="000D4E03"/>
    <w:rsid w:val="000D5E32"/>
    <w:rsid w:val="000E26B4"/>
    <w:rsid w:val="000E35FD"/>
    <w:rsid w:val="000E72A3"/>
    <w:rsid w:val="000F033D"/>
    <w:rsid w:val="000F5EDC"/>
    <w:rsid w:val="000F6124"/>
    <w:rsid w:val="0010005E"/>
    <w:rsid w:val="001024C7"/>
    <w:rsid w:val="00103DFD"/>
    <w:rsid w:val="0011116D"/>
    <w:rsid w:val="00115F6F"/>
    <w:rsid w:val="00117D34"/>
    <w:rsid w:val="00117E8F"/>
    <w:rsid w:val="00121C5B"/>
    <w:rsid w:val="00127210"/>
    <w:rsid w:val="00127B67"/>
    <w:rsid w:val="00130749"/>
    <w:rsid w:val="00131FB2"/>
    <w:rsid w:val="00141CFF"/>
    <w:rsid w:val="00145273"/>
    <w:rsid w:val="00145924"/>
    <w:rsid w:val="00146820"/>
    <w:rsid w:val="001477C6"/>
    <w:rsid w:val="001504B7"/>
    <w:rsid w:val="00163772"/>
    <w:rsid w:val="00166073"/>
    <w:rsid w:val="0016746E"/>
    <w:rsid w:val="001735C4"/>
    <w:rsid w:val="0018168C"/>
    <w:rsid w:val="00187CED"/>
    <w:rsid w:val="0019386A"/>
    <w:rsid w:val="0019727F"/>
    <w:rsid w:val="001A1B47"/>
    <w:rsid w:val="001A1DDA"/>
    <w:rsid w:val="001B1794"/>
    <w:rsid w:val="001B2431"/>
    <w:rsid w:val="001B3D61"/>
    <w:rsid w:val="001B6D16"/>
    <w:rsid w:val="001C1DE5"/>
    <w:rsid w:val="001C347C"/>
    <w:rsid w:val="001C4884"/>
    <w:rsid w:val="001D65D9"/>
    <w:rsid w:val="001E667F"/>
    <w:rsid w:val="001F2DF9"/>
    <w:rsid w:val="001F6599"/>
    <w:rsid w:val="001F73C8"/>
    <w:rsid w:val="002012D1"/>
    <w:rsid w:val="00201808"/>
    <w:rsid w:val="00201E09"/>
    <w:rsid w:val="00203D94"/>
    <w:rsid w:val="0021221D"/>
    <w:rsid w:val="00230113"/>
    <w:rsid w:val="00231314"/>
    <w:rsid w:val="0024033E"/>
    <w:rsid w:val="00253349"/>
    <w:rsid w:val="0025408D"/>
    <w:rsid w:val="0026092E"/>
    <w:rsid w:val="0026350B"/>
    <w:rsid w:val="002641EC"/>
    <w:rsid w:val="0027177F"/>
    <w:rsid w:val="002725F8"/>
    <w:rsid w:val="002871EE"/>
    <w:rsid w:val="00290060"/>
    <w:rsid w:val="002908BD"/>
    <w:rsid w:val="0029366A"/>
    <w:rsid w:val="002A758A"/>
    <w:rsid w:val="002B0F2D"/>
    <w:rsid w:val="002C7764"/>
    <w:rsid w:val="002D5952"/>
    <w:rsid w:val="002D68EE"/>
    <w:rsid w:val="002F0025"/>
    <w:rsid w:val="002F4E14"/>
    <w:rsid w:val="003031E2"/>
    <w:rsid w:val="00311F14"/>
    <w:rsid w:val="0031340E"/>
    <w:rsid w:val="00323FB3"/>
    <w:rsid w:val="003313A6"/>
    <w:rsid w:val="00331C33"/>
    <w:rsid w:val="00335311"/>
    <w:rsid w:val="0033712D"/>
    <w:rsid w:val="00340B03"/>
    <w:rsid w:val="003410F5"/>
    <w:rsid w:val="00343BF8"/>
    <w:rsid w:val="003463F8"/>
    <w:rsid w:val="0034657D"/>
    <w:rsid w:val="0035514F"/>
    <w:rsid w:val="0035613D"/>
    <w:rsid w:val="0036081B"/>
    <w:rsid w:val="003649FA"/>
    <w:rsid w:val="00370052"/>
    <w:rsid w:val="00374C42"/>
    <w:rsid w:val="00375A5B"/>
    <w:rsid w:val="0038060B"/>
    <w:rsid w:val="003809B3"/>
    <w:rsid w:val="003813A4"/>
    <w:rsid w:val="00390B1B"/>
    <w:rsid w:val="00391952"/>
    <w:rsid w:val="003934A7"/>
    <w:rsid w:val="003A2D3A"/>
    <w:rsid w:val="003A2EB9"/>
    <w:rsid w:val="003A697C"/>
    <w:rsid w:val="003A7C70"/>
    <w:rsid w:val="003B0068"/>
    <w:rsid w:val="003B018C"/>
    <w:rsid w:val="003B1451"/>
    <w:rsid w:val="003B2978"/>
    <w:rsid w:val="003B5372"/>
    <w:rsid w:val="003C0F9B"/>
    <w:rsid w:val="003C214A"/>
    <w:rsid w:val="003C24AA"/>
    <w:rsid w:val="003D0701"/>
    <w:rsid w:val="003D2C94"/>
    <w:rsid w:val="003E3FB2"/>
    <w:rsid w:val="003E4C9B"/>
    <w:rsid w:val="003E6A3C"/>
    <w:rsid w:val="003F0AFF"/>
    <w:rsid w:val="003F3CE8"/>
    <w:rsid w:val="003F5497"/>
    <w:rsid w:val="003F7441"/>
    <w:rsid w:val="0040453E"/>
    <w:rsid w:val="00407571"/>
    <w:rsid w:val="004121F7"/>
    <w:rsid w:val="00427D15"/>
    <w:rsid w:val="00451B82"/>
    <w:rsid w:val="00453D59"/>
    <w:rsid w:val="0046460C"/>
    <w:rsid w:val="00465001"/>
    <w:rsid w:val="004650C1"/>
    <w:rsid w:val="00473171"/>
    <w:rsid w:val="00474A48"/>
    <w:rsid w:val="004825BB"/>
    <w:rsid w:val="00483158"/>
    <w:rsid w:val="0048462C"/>
    <w:rsid w:val="0049449A"/>
    <w:rsid w:val="00494839"/>
    <w:rsid w:val="004A0F78"/>
    <w:rsid w:val="004B3B55"/>
    <w:rsid w:val="004B5555"/>
    <w:rsid w:val="004B77B7"/>
    <w:rsid w:val="004B7B53"/>
    <w:rsid w:val="004C70EC"/>
    <w:rsid w:val="004D23A4"/>
    <w:rsid w:val="004D551F"/>
    <w:rsid w:val="004E683C"/>
    <w:rsid w:val="004F00DD"/>
    <w:rsid w:val="004F453D"/>
    <w:rsid w:val="004F461F"/>
    <w:rsid w:val="005000F5"/>
    <w:rsid w:val="005019A4"/>
    <w:rsid w:val="00510A0C"/>
    <w:rsid w:val="00513557"/>
    <w:rsid w:val="00520702"/>
    <w:rsid w:val="00521CAB"/>
    <w:rsid w:val="00525FF6"/>
    <w:rsid w:val="005273B5"/>
    <w:rsid w:val="00532368"/>
    <w:rsid w:val="00532601"/>
    <w:rsid w:val="00536489"/>
    <w:rsid w:val="0054072B"/>
    <w:rsid w:val="00541DDB"/>
    <w:rsid w:val="005448A2"/>
    <w:rsid w:val="00552E8F"/>
    <w:rsid w:val="00557E21"/>
    <w:rsid w:val="0057341F"/>
    <w:rsid w:val="0058688E"/>
    <w:rsid w:val="00590994"/>
    <w:rsid w:val="005918CA"/>
    <w:rsid w:val="00592654"/>
    <w:rsid w:val="005943E2"/>
    <w:rsid w:val="005A2177"/>
    <w:rsid w:val="005A7F49"/>
    <w:rsid w:val="005C178A"/>
    <w:rsid w:val="005C60DA"/>
    <w:rsid w:val="005C6B88"/>
    <w:rsid w:val="005F54D4"/>
    <w:rsid w:val="005F6F9A"/>
    <w:rsid w:val="00600CB0"/>
    <w:rsid w:val="0060100E"/>
    <w:rsid w:val="00604C5E"/>
    <w:rsid w:val="006116A3"/>
    <w:rsid w:val="006157F5"/>
    <w:rsid w:val="00617AC0"/>
    <w:rsid w:val="00624CC9"/>
    <w:rsid w:val="00627B17"/>
    <w:rsid w:val="00646271"/>
    <w:rsid w:val="006538C8"/>
    <w:rsid w:val="00653FB8"/>
    <w:rsid w:val="00655EA7"/>
    <w:rsid w:val="006601B1"/>
    <w:rsid w:val="006708A5"/>
    <w:rsid w:val="00674532"/>
    <w:rsid w:val="00676EE1"/>
    <w:rsid w:val="00686562"/>
    <w:rsid w:val="0069041A"/>
    <w:rsid w:val="00694BB1"/>
    <w:rsid w:val="00696112"/>
    <w:rsid w:val="006A3FE1"/>
    <w:rsid w:val="006A4265"/>
    <w:rsid w:val="006B0DB1"/>
    <w:rsid w:val="006C1749"/>
    <w:rsid w:val="006C2F27"/>
    <w:rsid w:val="006D0EA2"/>
    <w:rsid w:val="006D5E78"/>
    <w:rsid w:val="006D787E"/>
    <w:rsid w:val="006E0D0C"/>
    <w:rsid w:val="006E3AC5"/>
    <w:rsid w:val="006F49F7"/>
    <w:rsid w:val="007013B0"/>
    <w:rsid w:val="00702C95"/>
    <w:rsid w:val="00720077"/>
    <w:rsid w:val="00727203"/>
    <w:rsid w:val="00731927"/>
    <w:rsid w:val="00736C6D"/>
    <w:rsid w:val="00746D44"/>
    <w:rsid w:val="00750039"/>
    <w:rsid w:val="00751993"/>
    <w:rsid w:val="00752CF5"/>
    <w:rsid w:val="00753BD7"/>
    <w:rsid w:val="0076160F"/>
    <w:rsid w:val="00762492"/>
    <w:rsid w:val="00763804"/>
    <w:rsid w:val="00763F20"/>
    <w:rsid w:val="00766E5D"/>
    <w:rsid w:val="007874AF"/>
    <w:rsid w:val="00787B39"/>
    <w:rsid w:val="00791159"/>
    <w:rsid w:val="007A2491"/>
    <w:rsid w:val="007A2DFF"/>
    <w:rsid w:val="007A3EF9"/>
    <w:rsid w:val="007B2506"/>
    <w:rsid w:val="007B6FBA"/>
    <w:rsid w:val="007C059C"/>
    <w:rsid w:val="007C5EC0"/>
    <w:rsid w:val="007D271C"/>
    <w:rsid w:val="007D517C"/>
    <w:rsid w:val="007D540A"/>
    <w:rsid w:val="007E1E14"/>
    <w:rsid w:val="007E1FD3"/>
    <w:rsid w:val="007E2A17"/>
    <w:rsid w:val="007F54E2"/>
    <w:rsid w:val="007F6299"/>
    <w:rsid w:val="00800CBE"/>
    <w:rsid w:val="0080482F"/>
    <w:rsid w:val="0080712F"/>
    <w:rsid w:val="00811152"/>
    <w:rsid w:val="008173A5"/>
    <w:rsid w:val="00833A29"/>
    <w:rsid w:val="0083640D"/>
    <w:rsid w:val="0084252C"/>
    <w:rsid w:val="0085644D"/>
    <w:rsid w:val="00873497"/>
    <w:rsid w:val="008741CE"/>
    <w:rsid w:val="00876A04"/>
    <w:rsid w:val="00877A64"/>
    <w:rsid w:val="00890EB7"/>
    <w:rsid w:val="00894352"/>
    <w:rsid w:val="008B71E3"/>
    <w:rsid w:val="008C4C77"/>
    <w:rsid w:val="008C4C7D"/>
    <w:rsid w:val="008D334E"/>
    <w:rsid w:val="008D41EC"/>
    <w:rsid w:val="008E07EC"/>
    <w:rsid w:val="008F1440"/>
    <w:rsid w:val="008F6D1B"/>
    <w:rsid w:val="00902F93"/>
    <w:rsid w:val="00905512"/>
    <w:rsid w:val="009157E1"/>
    <w:rsid w:val="00926AAC"/>
    <w:rsid w:val="00935B70"/>
    <w:rsid w:val="009376DE"/>
    <w:rsid w:val="00940F13"/>
    <w:rsid w:val="0094411C"/>
    <w:rsid w:val="0094556A"/>
    <w:rsid w:val="009463B8"/>
    <w:rsid w:val="00947599"/>
    <w:rsid w:val="00954554"/>
    <w:rsid w:val="00960632"/>
    <w:rsid w:val="00963513"/>
    <w:rsid w:val="009703F0"/>
    <w:rsid w:val="00976A34"/>
    <w:rsid w:val="00985552"/>
    <w:rsid w:val="0098706E"/>
    <w:rsid w:val="009923BB"/>
    <w:rsid w:val="0099731B"/>
    <w:rsid w:val="0099761B"/>
    <w:rsid w:val="00997A8F"/>
    <w:rsid w:val="009A5D6C"/>
    <w:rsid w:val="009A5F12"/>
    <w:rsid w:val="009B197B"/>
    <w:rsid w:val="009C6D0A"/>
    <w:rsid w:val="009D0C77"/>
    <w:rsid w:val="009D2B62"/>
    <w:rsid w:val="009E01C7"/>
    <w:rsid w:val="009E3A08"/>
    <w:rsid w:val="009E5E95"/>
    <w:rsid w:val="009F0E20"/>
    <w:rsid w:val="009F63F8"/>
    <w:rsid w:val="00A121EE"/>
    <w:rsid w:val="00A208DC"/>
    <w:rsid w:val="00A234EE"/>
    <w:rsid w:val="00A244BE"/>
    <w:rsid w:val="00A253BE"/>
    <w:rsid w:val="00A37022"/>
    <w:rsid w:val="00A41097"/>
    <w:rsid w:val="00A551EE"/>
    <w:rsid w:val="00A558D0"/>
    <w:rsid w:val="00A569F7"/>
    <w:rsid w:val="00A57C72"/>
    <w:rsid w:val="00A63814"/>
    <w:rsid w:val="00A66A76"/>
    <w:rsid w:val="00A67BBC"/>
    <w:rsid w:val="00A722C1"/>
    <w:rsid w:val="00A72A1F"/>
    <w:rsid w:val="00A90CEB"/>
    <w:rsid w:val="00A91D1D"/>
    <w:rsid w:val="00A92ADB"/>
    <w:rsid w:val="00A94CF9"/>
    <w:rsid w:val="00A95A03"/>
    <w:rsid w:val="00AA45D6"/>
    <w:rsid w:val="00AA60CE"/>
    <w:rsid w:val="00AA7863"/>
    <w:rsid w:val="00AB05DB"/>
    <w:rsid w:val="00AB1BF0"/>
    <w:rsid w:val="00AB2F33"/>
    <w:rsid w:val="00AB3500"/>
    <w:rsid w:val="00AC130F"/>
    <w:rsid w:val="00AD3150"/>
    <w:rsid w:val="00AF6412"/>
    <w:rsid w:val="00AF7606"/>
    <w:rsid w:val="00B003D4"/>
    <w:rsid w:val="00B01A73"/>
    <w:rsid w:val="00B03757"/>
    <w:rsid w:val="00B072D8"/>
    <w:rsid w:val="00B20F2F"/>
    <w:rsid w:val="00B2228C"/>
    <w:rsid w:val="00B243BE"/>
    <w:rsid w:val="00B268AF"/>
    <w:rsid w:val="00B30B3D"/>
    <w:rsid w:val="00B30B60"/>
    <w:rsid w:val="00B31093"/>
    <w:rsid w:val="00B33E5B"/>
    <w:rsid w:val="00B42C72"/>
    <w:rsid w:val="00B4741F"/>
    <w:rsid w:val="00B47DA6"/>
    <w:rsid w:val="00B50E99"/>
    <w:rsid w:val="00B5205B"/>
    <w:rsid w:val="00B57D8C"/>
    <w:rsid w:val="00B66196"/>
    <w:rsid w:val="00B7069A"/>
    <w:rsid w:val="00B82048"/>
    <w:rsid w:val="00B84FB4"/>
    <w:rsid w:val="00B873C6"/>
    <w:rsid w:val="00B928A9"/>
    <w:rsid w:val="00BA51F9"/>
    <w:rsid w:val="00BA7BDB"/>
    <w:rsid w:val="00BB309A"/>
    <w:rsid w:val="00BC0D51"/>
    <w:rsid w:val="00BC2EBF"/>
    <w:rsid w:val="00BC49A3"/>
    <w:rsid w:val="00BC50C6"/>
    <w:rsid w:val="00BC5106"/>
    <w:rsid w:val="00BD40CF"/>
    <w:rsid w:val="00BD4A80"/>
    <w:rsid w:val="00BE11E8"/>
    <w:rsid w:val="00BE42A5"/>
    <w:rsid w:val="00C02300"/>
    <w:rsid w:val="00C0382E"/>
    <w:rsid w:val="00C139B8"/>
    <w:rsid w:val="00C20E26"/>
    <w:rsid w:val="00C33325"/>
    <w:rsid w:val="00C34290"/>
    <w:rsid w:val="00C36617"/>
    <w:rsid w:val="00C4004B"/>
    <w:rsid w:val="00C4299E"/>
    <w:rsid w:val="00C54257"/>
    <w:rsid w:val="00C622B9"/>
    <w:rsid w:val="00C65752"/>
    <w:rsid w:val="00C67805"/>
    <w:rsid w:val="00C7536A"/>
    <w:rsid w:val="00C76250"/>
    <w:rsid w:val="00C77613"/>
    <w:rsid w:val="00C830F5"/>
    <w:rsid w:val="00C84B73"/>
    <w:rsid w:val="00C86215"/>
    <w:rsid w:val="00C8768D"/>
    <w:rsid w:val="00C91DA1"/>
    <w:rsid w:val="00C93BAC"/>
    <w:rsid w:val="00CA03A7"/>
    <w:rsid w:val="00CA4E14"/>
    <w:rsid w:val="00CB1826"/>
    <w:rsid w:val="00CB46F8"/>
    <w:rsid w:val="00CB49E4"/>
    <w:rsid w:val="00CB5C08"/>
    <w:rsid w:val="00CC43DE"/>
    <w:rsid w:val="00CD2333"/>
    <w:rsid w:val="00CD3AEB"/>
    <w:rsid w:val="00CD5CA8"/>
    <w:rsid w:val="00CD5F0A"/>
    <w:rsid w:val="00CD69EE"/>
    <w:rsid w:val="00CD791D"/>
    <w:rsid w:val="00CE65C0"/>
    <w:rsid w:val="00CE6BA8"/>
    <w:rsid w:val="00CE6FC9"/>
    <w:rsid w:val="00CF3289"/>
    <w:rsid w:val="00CF50FE"/>
    <w:rsid w:val="00CF656C"/>
    <w:rsid w:val="00CF6E2A"/>
    <w:rsid w:val="00D13132"/>
    <w:rsid w:val="00D1460B"/>
    <w:rsid w:val="00D14FAF"/>
    <w:rsid w:val="00D151C9"/>
    <w:rsid w:val="00D1601A"/>
    <w:rsid w:val="00D205BB"/>
    <w:rsid w:val="00D25207"/>
    <w:rsid w:val="00D25ED5"/>
    <w:rsid w:val="00D27F64"/>
    <w:rsid w:val="00D41918"/>
    <w:rsid w:val="00D43ACC"/>
    <w:rsid w:val="00D477B2"/>
    <w:rsid w:val="00D4793D"/>
    <w:rsid w:val="00D67603"/>
    <w:rsid w:val="00D67FAD"/>
    <w:rsid w:val="00D76DDD"/>
    <w:rsid w:val="00D81152"/>
    <w:rsid w:val="00D81F42"/>
    <w:rsid w:val="00D82440"/>
    <w:rsid w:val="00D92194"/>
    <w:rsid w:val="00D93DF9"/>
    <w:rsid w:val="00D94818"/>
    <w:rsid w:val="00DA3535"/>
    <w:rsid w:val="00DA5539"/>
    <w:rsid w:val="00DA6D36"/>
    <w:rsid w:val="00DB1391"/>
    <w:rsid w:val="00DB201E"/>
    <w:rsid w:val="00DB3000"/>
    <w:rsid w:val="00DC3532"/>
    <w:rsid w:val="00DC4A3B"/>
    <w:rsid w:val="00DC7B00"/>
    <w:rsid w:val="00DD1323"/>
    <w:rsid w:val="00DD5A6E"/>
    <w:rsid w:val="00DD6BF1"/>
    <w:rsid w:val="00DF3FFC"/>
    <w:rsid w:val="00DF4329"/>
    <w:rsid w:val="00DF4D18"/>
    <w:rsid w:val="00E06E38"/>
    <w:rsid w:val="00E10FCD"/>
    <w:rsid w:val="00E14DCE"/>
    <w:rsid w:val="00E17609"/>
    <w:rsid w:val="00E251B5"/>
    <w:rsid w:val="00E27C08"/>
    <w:rsid w:val="00E31DEA"/>
    <w:rsid w:val="00E35B0D"/>
    <w:rsid w:val="00E37ACB"/>
    <w:rsid w:val="00E427AE"/>
    <w:rsid w:val="00E43738"/>
    <w:rsid w:val="00E44062"/>
    <w:rsid w:val="00E44606"/>
    <w:rsid w:val="00E45965"/>
    <w:rsid w:val="00E472AE"/>
    <w:rsid w:val="00E53781"/>
    <w:rsid w:val="00E61C21"/>
    <w:rsid w:val="00E66D41"/>
    <w:rsid w:val="00E671D8"/>
    <w:rsid w:val="00E82C9C"/>
    <w:rsid w:val="00E846B8"/>
    <w:rsid w:val="00E85029"/>
    <w:rsid w:val="00E86459"/>
    <w:rsid w:val="00E87016"/>
    <w:rsid w:val="00E87BAF"/>
    <w:rsid w:val="00E90A17"/>
    <w:rsid w:val="00E94752"/>
    <w:rsid w:val="00E97611"/>
    <w:rsid w:val="00EA2819"/>
    <w:rsid w:val="00EA6BC9"/>
    <w:rsid w:val="00EB4685"/>
    <w:rsid w:val="00EB5E76"/>
    <w:rsid w:val="00EC0AFC"/>
    <w:rsid w:val="00EC4B29"/>
    <w:rsid w:val="00EC76BF"/>
    <w:rsid w:val="00EE113A"/>
    <w:rsid w:val="00EE5A49"/>
    <w:rsid w:val="00EE5DD5"/>
    <w:rsid w:val="00EE62A1"/>
    <w:rsid w:val="00EF6823"/>
    <w:rsid w:val="00F00B82"/>
    <w:rsid w:val="00F04E28"/>
    <w:rsid w:val="00F0506D"/>
    <w:rsid w:val="00F05990"/>
    <w:rsid w:val="00F10881"/>
    <w:rsid w:val="00F1333A"/>
    <w:rsid w:val="00F13646"/>
    <w:rsid w:val="00F143E3"/>
    <w:rsid w:val="00F15DC7"/>
    <w:rsid w:val="00F1647B"/>
    <w:rsid w:val="00F2075E"/>
    <w:rsid w:val="00F23133"/>
    <w:rsid w:val="00F25FDE"/>
    <w:rsid w:val="00F27B30"/>
    <w:rsid w:val="00F30F8F"/>
    <w:rsid w:val="00F33F6F"/>
    <w:rsid w:val="00F355EF"/>
    <w:rsid w:val="00F66EA6"/>
    <w:rsid w:val="00F73178"/>
    <w:rsid w:val="00F74982"/>
    <w:rsid w:val="00F76F7A"/>
    <w:rsid w:val="00F81009"/>
    <w:rsid w:val="00F91B91"/>
    <w:rsid w:val="00FA00A9"/>
    <w:rsid w:val="00FA0319"/>
    <w:rsid w:val="00FA39CA"/>
    <w:rsid w:val="00FA5FA6"/>
    <w:rsid w:val="00FC07F1"/>
    <w:rsid w:val="00FC591D"/>
    <w:rsid w:val="00FD2380"/>
    <w:rsid w:val="00FD4CF0"/>
    <w:rsid w:val="00FD60B8"/>
    <w:rsid w:val="00FD7DB9"/>
    <w:rsid w:val="00FE11E5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C051-75F0-4D9F-A4D1-FD78EA72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C187E-3ED8-4FEF-BA12-4455FEBC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1</Pages>
  <Words>12209</Words>
  <Characters>69594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442</cp:revision>
  <cp:lastPrinted>2019-11-13T08:46:00Z</cp:lastPrinted>
  <dcterms:created xsi:type="dcterms:W3CDTF">2019-09-17T11:34:00Z</dcterms:created>
  <dcterms:modified xsi:type="dcterms:W3CDTF">2019-11-29T09:26:00Z</dcterms:modified>
</cp:coreProperties>
</file>